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1BA5" w14:textId="016F9951" w:rsidR="00E9149B" w:rsidRDefault="00B32461">
      <w:r>
        <w:t xml:space="preserve">The first books in my series can always be read as standalones. If you try it out and decide you don’t want to continue with the other books, you should be fine. </w:t>
      </w:r>
    </w:p>
    <w:p w14:paraId="315963A9" w14:textId="6565EFB5" w:rsidR="00B32461" w:rsidRDefault="00B32461">
      <w:r>
        <w:t xml:space="preserve">BUT…if you read any of the other books in one of my series, you NEED to read </w:t>
      </w:r>
      <w:proofErr w:type="gramStart"/>
      <w:r>
        <w:t>all of</w:t>
      </w:r>
      <w:proofErr w:type="gramEnd"/>
      <w:r>
        <w:t xml:space="preserve"> the </w:t>
      </w:r>
      <w:r w:rsidRPr="005B5EC9">
        <w:rPr>
          <w:b/>
          <w:bCs/>
        </w:rPr>
        <w:t>previous</w:t>
      </w:r>
      <w:r>
        <w:t xml:space="preserve"> books. </w:t>
      </w:r>
      <w:r w:rsidRPr="005B5EC9">
        <w:rPr>
          <w:b/>
          <w:bCs/>
        </w:rPr>
        <w:t xml:space="preserve">No book after the first one is a standalone. </w:t>
      </w:r>
      <w:r>
        <w:t xml:space="preserve">The characters all appear heavily in each other’s books, and their development technically starts before we </w:t>
      </w:r>
      <w:proofErr w:type="gramStart"/>
      <w:r>
        <w:t>actually get</w:t>
      </w:r>
      <w:proofErr w:type="gramEnd"/>
      <w:r>
        <w:t xml:space="preserve"> to their book. </w:t>
      </w:r>
    </w:p>
    <w:p w14:paraId="12A9E180" w14:textId="114C69C5" w:rsidR="00B32461" w:rsidRPr="00B32461" w:rsidRDefault="00B32461">
      <w:r w:rsidRPr="005B5EC9">
        <w:rPr>
          <w:b/>
          <w:bCs/>
          <w:sz w:val="28"/>
          <w:szCs w:val="28"/>
          <w:u w:val="single"/>
        </w:rPr>
        <w:t>The Devil’s Night Series</w:t>
      </w:r>
      <w:r>
        <w:rPr>
          <w:b/>
          <w:bCs/>
          <w:u w:val="single"/>
        </w:rPr>
        <w:t xml:space="preserve"> </w:t>
      </w:r>
      <w:r>
        <w:t xml:space="preserve">– each novel is a new couple, but the characters all appear in each other’s books. Don’t skip stories. </w:t>
      </w:r>
    </w:p>
    <w:p w14:paraId="40D1DCD2" w14:textId="4F41CF33" w:rsidR="00B32461" w:rsidRDefault="00B32461" w:rsidP="00B32461">
      <w:pPr>
        <w:pStyle w:val="ListParagraph"/>
        <w:numPr>
          <w:ilvl w:val="0"/>
          <w:numId w:val="1"/>
        </w:numPr>
      </w:pPr>
      <w:r>
        <w:t xml:space="preserve">Corrupt </w:t>
      </w:r>
      <w:r w:rsidR="00786846">
        <w:t>(the only standalone in the series)</w:t>
      </w:r>
    </w:p>
    <w:p w14:paraId="2E2BB3CF" w14:textId="17F59566" w:rsidR="00B32461" w:rsidRDefault="00B32461" w:rsidP="00B32461">
      <w:pPr>
        <w:pStyle w:val="ListParagraph"/>
        <w:numPr>
          <w:ilvl w:val="0"/>
          <w:numId w:val="1"/>
        </w:numPr>
      </w:pPr>
      <w:r>
        <w:t xml:space="preserve">Hideaway </w:t>
      </w:r>
    </w:p>
    <w:p w14:paraId="279358BC" w14:textId="2CFA66CF" w:rsidR="00B32461" w:rsidRDefault="00B32461" w:rsidP="00B32461">
      <w:pPr>
        <w:pStyle w:val="ListParagraph"/>
        <w:numPr>
          <w:ilvl w:val="0"/>
          <w:numId w:val="1"/>
        </w:numPr>
      </w:pPr>
      <w:r>
        <w:t>Kill Switch</w:t>
      </w:r>
    </w:p>
    <w:p w14:paraId="16E6E90C" w14:textId="6DBBF648" w:rsidR="00B32461" w:rsidRDefault="00B32461" w:rsidP="00B32461">
      <w:pPr>
        <w:pStyle w:val="ListParagraph"/>
        <w:numPr>
          <w:ilvl w:val="0"/>
          <w:numId w:val="1"/>
        </w:numPr>
      </w:pPr>
      <w:r>
        <w:t>Conclave (novella, and yes, you need to read it to read Nightfall)</w:t>
      </w:r>
    </w:p>
    <w:p w14:paraId="08F62A9A" w14:textId="2B3C55C9" w:rsidR="00B32461" w:rsidRDefault="00B32461" w:rsidP="00B32461">
      <w:pPr>
        <w:pStyle w:val="ListParagraph"/>
        <w:numPr>
          <w:ilvl w:val="0"/>
          <w:numId w:val="1"/>
        </w:numPr>
      </w:pPr>
      <w:r>
        <w:t>Nightfall</w:t>
      </w:r>
    </w:p>
    <w:p w14:paraId="244F5924" w14:textId="3F558B98" w:rsidR="00B32461" w:rsidRDefault="00B32461" w:rsidP="00B32461">
      <w:pPr>
        <w:pStyle w:val="ListParagraph"/>
        <w:numPr>
          <w:ilvl w:val="0"/>
          <w:numId w:val="1"/>
        </w:numPr>
      </w:pPr>
      <w:r>
        <w:t>Fire Night (novella, won’t make sense unless you’ve read the entire series)</w:t>
      </w:r>
    </w:p>
    <w:p w14:paraId="4FD91E42" w14:textId="73EC5627" w:rsidR="00B32461" w:rsidRDefault="00B32461" w:rsidP="00B32461"/>
    <w:p w14:paraId="4CB1F939" w14:textId="6C00A249" w:rsidR="00B32461" w:rsidRPr="00786846" w:rsidRDefault="00B32461" w:rsidP="00B32461">
      <w:r w:rsidRPr="005B5EC9">
        <w:rPr>
          <w:b/>
          <w:bCs/>
          <w:sz w:val="28"/>
          <w:szCs w:val="28"/>
          <w:u w:val="single"/>
        </w:rPr>
        <w:t>The Fall Away Series</w:t>
      </w:r>
      <w:r w:rsidR="00786846">
        <w:rPr>
          <w:b/>
          <w:bCs/>
          <w:u w:val="single"/>
        </w:rPr>
        <w:t xml:space="preserve"> </w:t>
      </w:r>
      <w:r w:rsidR="00786846">
        <w:t xml:space="preserve">– each novel is a new couple, but the characters all appear in each other’s books. Don’t skip stories. </w:t>
      </w:r>
    </w:p>
    <w:p w14:paraId="28D0E5FB" w14:textId="122C94BD" w:rsidR="00B32461" w:rsidRDefault="00B32461" w:rsidP="00B32461">
      <w:pPr>
        <w:pStyle w:val="ListParagraph"/>
        <w:numPr>
          <w:ilvl w:val="0"/>
          <w:numId w:val="2"/>
        </w:numPr>
      </w:pPr>
      <w:r>
        <w:t>Bully</w:t>
      </w:r>
      <w:r w:rsidR="00786846">
        <w:t xml:space="preserve"> (the only standalone in the series)</w:t>
      </w:r>
    </w:p>
    <w:p w14:paraId="1F64EFE6" w14:textId="70421313" w:rsidR="00B32461" w:rsidRDefault="00B32461" w:rsidP="00B32461">
      <w:pPr>
        <w:pStyle w:val="ListParagraph"/>
        <w:numPr>
          <w:ilvl w:val="0"/>
          <w:numId w:val="2"/>
        </w:numPr>
      </w:pPr>
      <w:r>
        <w:t xml:space="preserve">Until You (Jared’s </w:t>
      </w:r>
      <w:proofErr w:type="spellStart"/>
      <w:r>
        <w:t>pov</w:t>
      </w:r>
      <w:proofErr w:type="spellEnd"/>
      <w:r>
        <w:t xml:space="preserve"> from Bully but you should read it. There is a lot of added information)</w:t>
      </w:r>
    </w:p>
    <w:p w14:paraId="31E2BDA2" w14:textId="4C347B99" w:rsidR="00B32461" w:rsidRDefault="00B32461" w:rsidP="00B32461">
      <w:pPr>
        <w:pStyle w:val="ListParagraph"/>
        <w:numPr>
          <w:ilvl w:val="0"/>
          <w:numId w:val="2"/>
        </w:numPr>
      </w:pPr>
      <w:r>
        <w:t>Rival</w:t>
      </w:r>
    </w:p>
    <w:p w14:paraId="14767A78" w14:textId="331EC823" w:rsidR="00B32461" w:rsidRDefault="00B32461" w:rsidP="00B32461">
      <w:pPr>
        <w:pStyle w:val="ListParagraph"/>
        <w:numPr>
          <w:ilvl w:val="0"/>
          <w:numId w:val="2"/>
        </w:numPr>
      </w:pPr>
      <w:r>
        <w:t>Falling Away</w:t>
      </w:r>
    </w:p>
    <w:p w14:paraId="3EF0BDB5" w14:textId="7C5857D2" w:rsidR="00B32461" w:rsidRDefault="00B32461" w:rsidP="00B32461">
      <w:pPr>
        <w:pStyle w:val="ListParagraph"/>
        <w:numPr>
          <w:ilvl w:val="0"/>
          <w:numId w:val="2"/>
        </w:numPr>
      </w:pPr>
      <w:r>
        <w:t>Aflame</w:t>
      </w:r>
      <w:r w:rsidR="005B5EC9">
        <w:t xml:space="preserve"> (novella, must read all prior books)</w:t>
      </w:r>
    </w:p>
    <w:p w14:paraId="52AB9D9A" w14:textId="2FA92CD5" w:rsidR="00B32461" w:rsidRDefault="00B32461" w:rsidP="00B32461">
      <w:pPr>
        <w:pStyle w:val="ListParagraph"/>
        <w:numPr>
          <w:ilvl w:val="0"/>
          <w:numId w:val="2"/>
        </w:numPr>
      </w:pPr>
      <w:r>
        <w:t>Next to Never</w:t>
      </w:r>
      <w:r w:rsidR="005B5EC9">
        <w:t xml:space="preserve"> (novella, must read all prior books)</w:t>
      </w:r>
    </w:p>
    <w:p w14:paraId="29D0F602" w14:textId="1637871F" w:rsidR="00786846" w:rsidRDefault="00786846" w:rsidP="00B32461">
      <w:pPr>
        <w:pStyle w:val="ListParagraph"/>
        <w:numPr>
          <w:ilvl w:val="0"/>
          <w:numId w:val="2"/>
        </w:numPr>
      </w:pPr>
      <w:r>
        <w:t xml:space="preserve">The Next Flame - not a new story. It’s simply Next to Never and The Next Flame in one paperback. It’s the only way to have these two books in physical form. </w:t>
      </w:r>
    </w:p>
    <w:p w14:paraId="6B4771F9" w14:textId="238C1EFD" w:rsidR="00786846" w:rsidRDefault="00786846" w:rsidP="00786846">
      <w:r w:rsidRPr="005B5EC9">
        <w:rPr>
          <w:b/>
          <w:bCs/>
          <w:sz w:val="28"/>
          <w:szCs w:val="28"/>
          <w:u w:val="single"/>
        </w:rPr>
        <w:t>Standalones</w:t>
      </w:r>
      <w:r>
        <w:t xml:space="preserve"> – no need to read any other books to understand these, but some do take place in the same world. </w:t>
      </w:r>
    </w:p>
    <w:p w14:paraId="518D9478" w14:textId="35339C8A" w:rsidR="00786846" w:rsidRDefault="00786846" w:rsidP="00786846">
      <w:r w:rsidRPr="005B5EC9">
        <w:rPr>
          <w:b/>
          <w:bCs/>
        </w:rPr>
        <w:t>Misconduct</w:t>
      </w:r>
      <w:r>
        <w:t xml:space="preserve"> – </w:t>
      </w:r>
      <w:r w:rsidR="00567DFD">
        <w:t xml:space="preserve">can be read by itself. Does </w:t>
      </w:r>
      <w:r>
        <w:t xml:space="preserve">take place in Fall Away </w:t>
      </w:r>
      <w:proofErr w:type="gramStart"/>
      <w:r>
        <w:t>world .You</w:t>
      </w:r>
      <w:proofErr w:type="gramEnd"/>
      <w:r>
        <w:t xml:space="preserve"> do not need to read it to understand Fall Away, but you should read it to read the upcoming Fall Away spin-off series, Hellbent. A character from Misconduct will cross over. </w:t>
      </w:r>
    </w:p>
    <w:p w14:paraId="39F9DED5" w14:textId="41E6734F" w:rsidR="00786846" w:rsidRDefault="00786846" w:rsidP="00786846"/>
    <w:p w14:paraId="40E2870C" w14:textId="0221DC48" w:rsidR="00786846" w:rsidRDefault="00786846" w:rsidP="00786846">
      <w:r w:rsidRPr="005B5EC9">
        <w:rPr>
          <w:b/>
          <w:bCs/>
        </w:rPr>
        <w:t xml:space="preserve">Birthday Girl </w:t>
      </w:r>
      <w:r w:rsidR="005B5EC9">
        <w:t xml:space="preserve">– can be read by itself. </w:t>
      </w:r>
    </w:p>
    <w:p w14:paraId="7DFB68AC" w14:textId="30EB925C" w:rsidR="00786846" w:rsidRDefault="00786846" w:rsidP="00786846"/>
    <w:p w14:paraId="585AA145" w14:textId="74724EF6" w:rsidR="00786846" w:rsidRDefault="00786846" w:rsidP="00786846">
      <w:r w:rsidRPr="005B5EC9">
        <w:rPr>
          <w:b/>
          <w:bCs/>
        </w:rPr>
        <w:t xml:space="preserve">Punk 57 </w:t>
      </w:r>
      <w:r>
        <w:t xml:space="preserve">– </w:t>
      </w:r>
      <w:r w:rsidR="005B5EC9">
        <w:t>can be read by itself. Does take</w:t>
      </w:r>
      <w:r>
        <w:t xml:space="preserve"> place in Devil’s Night world. Sits between Corrupt and Hideaway in the timeline, and Punk 57 characters do appear in Kill Switch, Conclave, and Nightfall. You do not need to read Devil’s Night to understand Punk 57, but you may want to read Punk 57 </w:t>
      </w:r>
      <w:r w:rsidR="005B5EC9">
        <w:t>if you read</w:t>
      </w:r>
      <w:r>
        <w:t xml:space="preserve"> Devil’s Night. </w:t>
      </w:r>
    </w:p>
    <w:p w14:paraId="0987CF67" w14:textId="3A2C5299" w:rsidR="00786846" w:rsidRDefault="00786846" w:rsidP="00786846"/>
    <w:p w14:paraId="54C8B876" w14:textId="3B07E5C8" w:rsidR="00567DFD" w:rsidRDefault="00786846" w:rsidP="00786846">
      <w:r w:rsidRPr="005B5EC9">
        <w:rPr>
          <w:b/>
          <w:bCs/>
        </w:rPr>
        <w:t>Credence</w:t>
      </w:r>
      <w:r>
        <w:t xml:space="preserve"> – </w:t>
      </w:r>
      <w:r w:rsidR="005B5EC9">
        <w:t>can be read by itself. T</w:t>
      </w:r>
      <w:r>
        <w:t xml:space="preserve">akes place in Fall Away world, after the series ends but before the spin-off, Hellbent, begins. A character from Credence will make cameos in the Hellbent series, but you do not need to read one to understand the other. </w:t>
      </w:r>
    </w:p>
    <w:p w14:paraId="3906F243" w14:textId="77777777" w:rsidR="005B5EC9" w:rsidRDefault="005B5EC9" w:rsidP="00786846"/>
    <w:p w14:paraId="5169898E" w14:textId="546859F1" w:rsidR="00786846" w:rsidRPr="00786846" w:rsidRDefault="00567DFD" w:rsidP="00786846">
      <w:r w:rsidRPr="005B5EC9">
        <w:rPr>
          <w:b/>
          <w:bCs/>
        </w:rPr>
        <w:t>Tryst Six Venom</w:t>
      </w:r>
      <w:r>
        <w:t xml:space="preserve"> </w:t>
      </w:r>
      <w:proofErr w:type="gramStart"/>
      <w:r>
        <w:t xml:space="preserve">- </w:t>
      </w:r>
      <w:r w:rsidR="00786846">
        <w:t xml:space="preserve"> </w:t>
      </w:r>
      <w:r w:rsidR="005B5EC9">
        <w:t>can</w:t>
      </w:r>
      <w:proofErr w:type="gramEnd"/>
      <w:r w:rsidR="005B5EC9">
        <w:t xml:space="preserve"> be read by itself. </w:t>
      </w:r>
    </w:p>
    <w:p w14:paraId="2DD74A70" w14:textId="77777777" w:rsidR="00786846" w:rsidRPr="00786846" w:rsidRDefault="00786846" w:rsidP="00786846"/>
    <w:p w14:paraId="19C00440" w14:textId="77777777" w:rsidR="00B32461" w:rsidRPr="00B32461" w:rsidRDefault="00B32461" w:rsidP="00B32461">
      <w:pPr>
        <w:rPr>
          <w:b/>
          <w:bCs/>
          <w:u w:val="single"/>
        </w:rPr>
      </w:pPr>
    </w:p>
    <w:sectPr w:rsidR="00B32461" w:rsidRPr="00B32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38EA"/>
    <w:multiLevelType w:val="hybridMultilevel"/>
    <w:tmpl w:val="6A301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C7441"/>
    <w:multiLevelType w:val="hybridMultilevel"/>
    <w:tmpl w:val="A6A2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61"/>
    <w:rsid w:val="00567DFD"/>
    <w:rsid w:val="005B5EC9"/>
    <w:rsid w:val="00786846"/>
    <w:rsid w:val="00B32461"/>
    <w:rsid w:val="00E9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C4D5"/>
  <w15:chartTrackingRefBased/>
  <w15:docId w15:val="{B3F156D6-A0C4-4998-AF7C-3992A7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Autin</dc:creator>
  <cp:keywords/>
  <dc:description/>
  <cp:lastModifiedBy>Jamie Autin</cp:lastModifiedBy>
  <cp:revision>1</cp:revision>
  <dcterms:created xsi:type="dcterms:W3CDTF">2022-01-10T12:03:00Z</dcterms:created>
  <dcterms:modified xsi:type="dcterms:W3CDTF">2022-01-10T12:27:00Z</dcterms:modified>
</cp:coreProperties>
</file>